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84" w:rsidRDefault="00E73384">
      <w:pPr>
        <w:spacing w:after="0" w:line="240" w:lineRule="exact"/>
        <w:rPr>
          <w:rFonts w:ascii="Times New Roman" w:hAnsi="Times New Roman" w:cs="Times New Roman"/>
          <w:sz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Pr="003C097C" w:rsidRDefault="0018248A" w:rsidP="00177800">
      <w:pPr>
        <w:spacing w:before="139" w:after="0" w:line="253" w:lineRule="exact"/>
        <w:ind w:left="1440"/>
        <w:jc w:val="center"/>
        <w:rPr>
          <w:b/>
        </w:rPr>
      </w:pPr>
      <w:r w:rsidRPr="003C097C">
        <w:rPr>
          <w:rFonts w:ascii="Calibri" w:hAnsi="Calibri" w:cs="Calibri"/>
          <w:b/>
          <w:color w:val="000000"/>
          <w:spacing w:val="1"/>
        </w:rPr>
        <w:t xml:space="preserve">THE </w:t>
      </w:r>
      <w:proofErr w:type="spellStart"/>
      <w:r w:rsidRPr="003C097C">
        <w:rPr>
          <w:rFonts w:ascii="Calibri" w:hAnsi="Calibri" w:cs="Calibri"/>
          <w:b/>
          <w:color w:val="000000"/>
          <w:spacing w:val="1"/>
        </w:rPr>
        <w:t>PCC</w:t>
      </w:r>
      <w:proofErr w:type="spellEnd"/>
      <w:r w:rsidRPr="003C097C">
        <w:rPr>
          <w:rFonts w:ascii="Calibri" w:hAnsi="Calibri" w:cs="Calibri"/>
          <w:b/>
          <w:color w:val="000000"/>
          <w:spacing w:val="1"/>
        </w:rPr>
        <w:t xml:space="preserve"> </w:t>
      </w:r>
      <w:r w:rsidR="003C097C">
        <w:rPr>
          <w:rFonts w:ascii="Calibri" w:hAnsi="Calibri" w:cs="Calibri"/>
          <w:b/>
          <w:color w:val="000000"/>
          <w:spacing w:val="1"/>
        </w:rPr>
        <w:t>–</w:t>
      </w:r>
      <w:r w:rsidRPr="003C097C">
        <w:rPr>
          <w:rFonts w:ascii="Calibri" w:hAnsi="Calibri" w:cs="Calibri"/>
          <w:b/>
          <w:color w:val="000000"/>
          <w:spacing w:val="1"/>
        </w:rPr>
        <w:t xml:space="preserve"> </w:t>
      </w:r>
      <w:r w:rsidR="003C097C">
        <w:rPr>
          <w:rFonts w:ascii="Calibri" w:hAnsi="Calibri" w:cs="Calibri"/>
          <w:b/>
          <w:color w:val="000000"/>
          <w:spacing w:val="1"/>
        </w:rPr>
        <w:t>AN OVERVIEW OF THE ROLE AND RESPONSIBILITIES</w:t>
      </w:r>
    </w:p>
    <w:p w:rsidR="00E73384" w:rsidRDefault="00E73384">
      <w:pPr>
        <w:spacing w:after="0" w:line="253" w:lineRule="exact"/>
        <w:ind w:left="1440"/>
        <w:rPr>
          <w:sz w:val="24"/>
          <w:szCs w:val="24"/>
        </w:rPr>
      </w:pPr>
    </w:p>
    <w:p w:rsidR="00E73384" w:rsidRDefault="0018248A">
      <w:pPr>
        <w:spacing w:before="34" w:after="0" w:line="253" w:lineRule="exact"/>
        <w:ind w:left="1440"/>
      </w:pPr>
      <w:r>
        <w:rPr>
          <w:rFonts w:ascii="Calibri Bold" w:hAnsi="Calibri Bold" w:cs="Calibri Bold"/>
          <w:color w:val="000000"/>
        </w:rPr>
        <w:t xml:space="preserve">Welcome to the </w:t>
      </w:r>
      <w:proofErr w:type="spellStart"/>
      <w:r>
        <w:rPr>
          <w:rFonts w:ascii="Calibri Bold" w:hAnsi="Calibri Bold" w:cs="Calibri Bold"/>
          <w:color w:val="000000"/>
        </w:rPr>
        <w:t>PCC</w:t>
      </w:r>
      <w:proofErr w:type="spellEnd"/>
    </w:p>
    <w:p w:rsidR="00E73384" w:rsidRDefault="003C097C">
      <w:pPr>
        <w:spacing w:after="0" w:line="273" w:lineRule="exact"/>
        <w:ind w:left="1440" w:right="1609"/>
        <w:jc w:val="both"/>
      </w:pPr>
      <w:r>
        <w:rPr>
          <w:rFonts w:ascii="Calibri" w:hAnsi="Calibri" w:cs="Calibri"/>
          <w:color w:val="000000"/>
        </w:rPr>
        <w:t>We are</w:t>
      </w:r>
      <w:r w:rsidR="0018248A">
        <w:rPr>
          <w:rFonts w:ascii="Calibri" w:hAnsi="Calibri" w:cs="Calibri"/>
          <w:color w:val="000000"/>
        </w:rPr>
        <w:t xml:space="preserve"> delighted that you </w:t>
      </w:r>
      <w:r>
        <w:rPr>
          <w:rFonts w:ascii="Calibri" w:hAnsi="Calibri" w:cs="Calibri"/>
          <w:color w:val="000000"/>
        </w:rPr>
        <w:t xml:space="preserve">are </w:t>
      </w:r>
      <w:proofErr w:type="spellStart"/>
      <w:r>
        <w:rPr>
          <w:rFonts w:ascii="Calibri" w:hAnsi="Calibri" w:cs="Calibri"/>
          <w:color w:val="000000"/>
        </w:rPr>
        <w:t>intetested</w:t>
      </w:r>
      <w:proofErr w:type="spellEnd"/>
      <w:r>
        <w:rPr>
          <w:rFonts w:ascii="Calibri" w:hAnsi="Calibri" w:cs="Calibri"/>
          <w:color w:val="000000"/>
        </w:rPr>
        <w:t xml:space="preserve"> in joining</w:t>
      </w:r>
      <w:r w:rsidR="0018248A">
        <w:rPr>
          <w:rFonts w:ascii="Calibri" w:hAnsi="Calibri" w:cs="Calibri"/>
          <w:color w:val="000000"/>
        </w:rPr>
        <w:t xml:space="preserve"> the </w:t>
      </w:r>
      <w:proofErr w:type="spellStart"/>
      <w:r w:rsidR="0018248A">
        <w:rPr>
          <w:rFonts w:ascii="Calibri" w:hAnsi="Calibri" w:cs="Calibri"/>
          <w:color w:val="000000"/>
        </w:rPr>
        <w:t>PCC</w:t>
      </w:r>
      <w:proofErr w:type="spellEnd"/>
      <w:r w:rsidR="0018248A">
        <w:rPr>
          <w:rFonts w:ascii="Calibri" w:hAnsi="Calibri" w:cs="Calibri"/>
          <w:color w:val="000000"/>
        </w:rPr>
        <w:t xml:space="preserve"> and really look forward to working with you over the next three years. People join the </w:t>
      </w:r>
      <w:proofErr w:type="spellStart"/>
      <w:r w:rsidR="0018248A">
        <w:rPr>
          <w:rFonts w:ascii="Calibri" w:hAnsi="Calibri" w:cs="Calibri"/>
          <w:color w:val="000000"/>
        </w:rPr>
        <w:t>PCC</w:t>
      </w:r>
      <w:proofErr w:type="spellEnd"/>
      <w:r w:rsidR="0018248A">
        <w:rPr>
          <w:rFonts w:ascii="Calibri" w:hAnsi="Calibri" w:cs="Calibri"/>
          <w:color w:val="000000"/>
        </w:rPr>
        <w:t xml:space="preserve"> for all sorts of reasons, but </w:t>
      </w:r>
      <w:r>
        <w:rPr>
          <w:rFonts w:ascii="Calibri" w:hAnsi="Calibri" w:cs="Calibri"/>
          <w:color w:val="000000"/>
        </w:rPr>
        <w:t>our</w:t>
      </w:r>
      <w:r w:rsidR="0018248A">
        <w:rPr>
          <w:rFonts w:ascii="Calibri" w:hAnsi="Calibri" w:cs="Calibri"/>
          <w:color w:val="000000"/>
        </w:rPr>
        <w:t xml:space="preserve"> aim in this brief leaflet is to clarify why the </w:t>
      </w:r>
      <w:proofErr w:type="spellStart"/>
      <w:r w:rsidR="0018248A">
        <w:rPr>
          <w:rFonts w:ascii="Calibri" w:hAnsi="Calibri" w:cs="Calibri"/>
          <w:color w:val="000000"/>
        </w:rPr>
        <w:t>PCC</w:t>
      </w:r>
      <w:proofErr w:type="spellEnd"/>
      <w:r w:rsidR="0018248A">
        <w:rPr>
          <w:rFonts w:ascii="Calibri" w:hAnsi="Calibri" w:cs="Calibri"/>
          <w:color w:val="000000"/>
        </w:rPr>
        <w:t xml:space="preserve"> exists, what it does and how we work. If you have any questions that aren’t answered here, don’t hesitate to get in touch.</w:t>
      </w: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18248A">
      <w:pPr>
        <w:spacing w:before="29" w:after="0" w:line="253" w:lineRule="exact"/>
        <w:ind w:left="1440"/>
      </w:pPr>
      <w:r>
        <w:rPr>
          <w:rFonts w:ascii="Calibri Bold" w:hAnsi="Calibri Bold" w:cs="Calibri Bold"/>
          <w:color w:val="000000"/>
        </w:rPr>
        <w:t xml:space="preserve">What is the </w:t>
      </w:r>
      <w:proofErr w:type="spellStart"/>
      <w:r>
        <w:rPr>
          <w:rFonts w:ascii="Calibri Bold" w:hAnsi="Calibri Bold" w:cs="Calibri Bold"/>
          <w:color w:val="000000"/>
        </w:rPr>
        <w:t>PCC</w:t>
      </w:r>
      <w:proofErr w:type="spellEnd"/>
      <w:r>
        <w:rPr>
          <w:rFonts w:ascii="Calibri Bold" w:hAnsi="Calibri Bold" w:cs="Calibri Bold"/>
          <w:color w:val="000000"/>
        </w:rPr>
        <w:t>?</w:t>
      </w:r>
    </w:p>
    <w:p w:rsidR="00E73384" w:rsidRDefault="0018248A">
      <w:pPr>
        <w:spacing w:after="0" w:line="270" w:lineRule="exact"/>
        <w:ind w:left="1440" w:right="1352"/>
      </w:pPr>
      <w:r>
        <w:rPr>
          <w:rFonts w:ascii="Calibri" w:hAnsi="Calibri" w:cs="Calibri"/>
          <w:color w:val="000000"/>
        </w:rPr>
        <w:t>The Parochial Church Council (</w:t>
      </w:r>
      <w:proofErr w:type="spellStart"/>
      <w:r>
        <w:rPr>
          <w:rFonts w:ascii="Calibri" w:hAnsi="Calibri" w:cs="Calibri"/>
          <w:color w:val="000000"/>
        </w:rPr>
        <w:t>PCC</w:t>
      </w:r>
      <w:proofErr w:type="spellEnd"/>
      <w:r>
        <w:rPr>
          <w:rFonts w:ascii="Calibri" w:hAnsi="Calibri" w:cs="Calibri"/>
          <w:color w:val="000000"/>
        </w:rPr>
        <w:t xml:space="preserve">) is the key decision-making body of a Church of England parish. It consists of clergy, churchwardens and others elected by the Annual Parochial Church Meeting </w:t>
      </w:r>
      <w:r>
        <w:br/>
      </w:r>
      <w:r>
        <w:rPr>
          <w:rFonts w:ascii="Calibri" w:hAnsi="Calibri" w:cs="Calibri"/>
          <w:color w:val="000000"/>
        </w:rPr>
        <w:t>(</w:t>
      </w:r>
      <w:proofErr w:type="spellStart"/>
      <w:r>
        <w:rPr>
          <w:rFonts w:ascii="Calibri" w:hAnsi="Calibri" w:cs="Calibri"/>
          <w:color w:val="000000"/>
        </w:rPr>
        <w:t>APCM</w:t>
      </w:r>
      <w:proofErr w:type="spellEnd"/>
      <w:r>
        <w:rPr>
          <w:rFonts w:ascii="Calibri" w:hAnsi="Calibri" w:cs="Calibri"/>
          <w:color w:val="000000"/>
        </w:rPr>
        <w:t>) of the parish.</w:t>
      </w:r>
    </w:p>
    <w:p w:rsidR="00E73384" w:rsidRDefault="00E73384">
      <w:pPr>
        <w:spacing w:after="0" w:line="253" w:lineRule="exact"/>
        <w:ind w:left="1440"/>
        <w:rPr>
          <w:sz w:val="24"/>
          <w:szCs w:val="24"/>
        </w:rPr>
      </w:pPr>
    </w:p>
    <w:p w:rsidR="00E73384" w:rsidRDefault="0018248A">
      <w:pPr>
        <w:spacing w:before="25" w:after="0" w:line="253" w:lineRule="exact"/>
        <w:ind w:left="1440"/>
      </w:pPr>
      <w:r>
        <w:rPr>
          <w:rFonts w:ascii="Calibri Bold" w:hAnsi="Calibri Bold" w:cs="Calibri Bold"/>
          <w:color w:val="000000"/>
        </w:rPr>
        <w:t>A. IT IS THE EXECUTIVE BODY OF A CHURCH OF ENGLAND PARISH</w:t>
      </w:r>
    </w:p>
    <w:p w:rsidR="00E73384" w:rsidRDefault="0018248A">
      <w:pPr>
        <w:spacing w:after="0" w:line="270" w:lineRule="exact"/>
        <w:ind w:left="1440" w:right="1281"/>
      </w:pPr>
      <w:r>
        <w:rPr>
          <w:rFonts w:ascii="Calibri" w:hAnsi="Calibri" w:cs="Calibri"/>
          <w:color w:val="000000"/>
        </w:rPr>
        <w:t xml:space="preserve">The </w:t>
      </w:r>
      <w:proofErr w:type="spellStart"/>
      <w:r>
        <w:rPr>
          <w:rFonts w:ascii="Calibri" w:hAnsi="Calibri" w:cs="Calibri"/>
          <w:color w:val="000000"/>
        </w:rPr>
        <w:t>PCC</w:t>
      </w:r>
      <w:proofErr w:type="spellEnd"/>
      <w:r>
        <w:rPr>
          <w:rFonts w:ascii="Calibri" w:hAnsi="Calibri" w:cs="Calibri"/>
          <w:color w:val="000000"/>
        </w:rPr>
        <w:t xml:space="preserve"> is an ecclesiastical entity, defined as the executive body of a Church of England parish. An </w:t>
      </w:r>
      <w:r>
        <w:br/>
      </w:r>
      <w:r>
        <w:rPr>
          <w:rFonts w:ascii="Calibri" w:hAnsi="Calibri" w:cs="Calibri"/>
          <w:color w:val="000000"/>
        </w:rPr>
        <w:t xml:space="preserve">executive body exists to ensure a parish carries out its duties, and the </w:t>
      </w:r>
      <w:proofErr w:type="spellStart"/>
      <w:r>
        <w:rPr>
          <w:rFonts w:ascii="Calibri" w:hAnsi="Calibri" w:cs="Calibri"/>
          <w:color w:val="000000"/>
        </w:rPr>
        <w:t>PCC</w:t>
      </w:r>
      <w:proofErr w:type="spellEnd"/>
      <w:r>
        <w:rPr>
          <w:rFonts w:ascii="Calibri" w:hAnsi="Calibri" w:cs="Calibri"/>
          <w:color w:val="000000"/>
        </w:rPr>
        <w:t xml:space="preserve"> Measure lists what those </w:t>
      </w:r>
      <w:r>
        <w:br/>
      </w:r>
      <w:r>
        <w:rPr>
          <w:rFonts w:ascii="Calibri" w:hAnsi="Calibri" w:cs="Calibri"/>
          <w:color w:val="000000"/>
        </w:rPr>
        <w:t xml:space="preserve">duties are. So the </w:t>
      </w:r>
      <w:proofErr w:type="spellStart"/>
      <w:r>
        <w:rPr>
          <w:rFonts w:ascii="Calibri" w:hAnsi="Calibri" w:cs="Calibri"/>
          <w:color w:val="000000"/>
        </w:rPr>
        <w:t>PCC</w:t>
      </w:r>
      <w:proofErr w:type="spellEnd"/>
      <w:r>
        <w:rPr>
          <w:rFonts w:ascii="Calibri" w:hAnsi="Calibri" w:cs="Calibri"/>
          <w:color w:val="000000"/>
        </w:rPr>
        <w:t xml:space="preserve"> is responsible for sharing the leadership, management and administration of a </w:t>
      </w:r>
      <w:r>
        <w:br/>
      </w:r>
      <w:r>
        <w:rPr>
          <w:rFonts w:ascii="Calibri" w:hAnsi="Calibri" w:cs="Calibri"/>
          <w:color w:val="000000"/>
        </w:rPr>
        <w:t xml:space="preserve">parish with the incumbent. Technically it is what is called in law a ‘body corporate’. This is good </w:t>
      </w:r>
      <w:r>
        <w:br/>
      </w:r>
      <w:r>
        <w:rPr>
          <w:rFonts w:ascii="Calibri" w:hAnsi="Calibri" w:cs="Calibri"/>
          <w:color w:val="000000"/>
        </w:rPr>
        <w:t xml:space="preserve">news, because it means it is a separate body from the people who serve on it, so no one on the </w:t>
      </w:r>
      <w:proofErr w:type="spellStart"/>
      <w:r>
        <w:rPr>
          <w:rFonts w:ascii="Calibri" w:hAnsi="Calibri" w:cs="Calibri"/>
          <w:color w:val="000000"/>
        </w:rPr>
        <w:t>PCC</w:t>
      </w:r>
      <w:proofErr w:type="spellEnd"/>
      <w:r>
        <w:rPr>
          <w:rFonts w:ascii="Calibri" w:hAnsi="Calibri" w:cs="Calibri"/>
          <w:color w:val="000000"/>
        </w:rPr>
        <w:t xml:space="preserve"> </w:t>
      </w:r>
      <w:r>
        <w:br/>
      </w:r>
      <w:r>
        <w:rPr>
          <w:rFonts w:ascii="Calibri" w:hAnsi="Calibri" w:cs="Calibri"/>
          <w:color w:val="000000"/>
        </w:rPr>
        <w:t xml:space="preserve">can be made liable for any of its debts, although it does have certain legal responsibilities (see </w:t>
      </w:r>
      <w:r>
        <w:br/>
      </w:r>
      <w:r>
        <w:rPr>
          <w:rFonts w:ascii="Calibri" w:hAnsi="Calibri" w:cs="Calibri"/>
          <w:color w:val="000000"/>
        </w:rPr>
        <w:t>below).</w:t>
      </w:r>
    </w:p>
    <w:p w:rsidR="00E73384" w:rsidRDefault="00E73384">
      <w:pPr>
        <w:spacing w:after="0" w:line="253" w:lineRule="exact"/>
        <w:ind w:left="1440"/>
        <w:rPr>
          <w:sz w:val="24"/>
          <w:szCs w:val="24"/>
        </w:rPr>
      </w:pPr>
    </w:p>
    <w:p w:rsidR="00E73384" w:rsidRDefault="0018248A">
      <w:pPr>
        <w:spacing w:before="25" w:after="0" w:line="253" w:lineRule="exact"/>
        <w:ind w:left="1440"/>
      </w:pPr>
      <w:r>
        <w:rPr>
          <w:rFonts w:ascii="Calibri Bold" w:hAnsi="Calibri Bold" w:cs="Calibri Bold"/>
          <w:color w:val="000000"/>
        </w:rPr>
        <w:t>B. IT IS A BODY OF TRUSTEES FOR A CHARITY</w:t>
      </w:r>
    </w:p>
    <w:p w:rsidR="00E73384" w:rsidRDefault="0018248A">
      <w:pPr>
        <w:spacing w:after="0" w:line="280" w:lineRule="exact"/>
        <w:ind w:left="1440" w:right="1267"/>
        <w:jc w:val="both"/>
      </w:pPr>
      <w:r>
        <w:rPr>
          <w:rFonts w:ascii="Calibri" w:hAnsi="Calibri" w:cs="Calibri"/>
          <w:color w:val="000000"/>
        </w:rPr>
        <w:t xml:space="preserve">The </w:t>
      </w:r>
      <w:proofErr w:type="spellStart"/>
      <w:r>
        <w:rPr>
          <w:rFonts w:ascii="Calibri" w:hAnsi="Calibri" w:cs="Calibri"/>
          <w:color w:val="000000"/>
        </w:rPr>
        <w:t>PCC</w:t>
      </w:r>
      <w:proofErr w:type="spellEnd"/>
      <w:r>
        <w:rPr>
          <w:rFonts w:ascii="Calibri" w:hAnsi="Calibri" w:cs="Calibri"/>
          <w:color w:val="000000"/>
        </w:rPr>
        <w:t xml:space="preserve"> is also a legal entity, a charity, and the </w:t>
      </w:r>
      <w:proofErr w:type="spellStart"/>
      <w:r>
        <w:rPr>
          <w:rFonts w:ascii="Calibri" w:hAnsi="Calibri" w:cs="Calibri"/>
          <w:color w:val="000000"/>
        </w:rPr>
        <w:t>PCC</w:t>
      </w:r>
      <w:proofErr w:type="spellEnd"/>
      <w:r>
        <w:rPr>
          <w:rFonts w:ascii="Calibri" w:hAnsi="Calibri" w:cs="Calibri"/>
          <w:color w:val="000000"/>
        </w:rPr>
        <w:t xml:space="preserve"> members are trustees of that charity. As trustees </w:t>
      </w:r>
      <w:r>
        <w:br/>
      </w:r>
      <w:r>
        <w:rPr>
          <w:rFonts w:ascii="Calibri" w:hAnsi="Calibri" w:cs="Calibri"/>
          <w:color w:val="000000"/>
        </w:rPr>
        <w:t>there are certain legal responsibilities, and also guidelines for best practice in terms of governance.</w:t>
      </w:r>
    </w:p>
    <w:p w:rsidR="00E73384" w:rsidRDefault="00E73384">
      <w:pPr>
        <w:spacing w:after="0" w:line="253" w:lineRule="exact"/>
        <w:ind w:left="1440"/>
        <w:rPr>
          <w:sz w:val="24"/>
          <w:szCs w:val="24"/>
        </w:rPr>
      </w:pPr>
    </w:p>
    <w:p w:rsidR="00E73384" w:rsidRDefault="001B6D46">
      <w:pPr>
        <w:spacing w:before="15" w:after="0" w:line="253" w:lineRule="exact"/>
        <w:ind w:left="1440"/>
      </w:pPr>
      <w:r>
        <w:rPr>
          <w:rFonts w:ascii="Calibri Bold" w:hAnsi="Calibri Bold" w:cs="Calibri Bold"/>
          <w:color w:val="000000"/>
          <w:w w:val="104"/>
        </w:rPr>
        <w:t>C. IT IS</w:t>
      </w:r>
      <w:r w:rsidR="003C097C">
        <w:rPr>
          <w:rFonts w:ascii="Calibri Bold" w:hAnsi="Calibri Bold" w:cs="Calibri Bold"/>
          <w:color w:val="000000"/>
          <w:w w:val="104"/>
        </w:rPr>
        <w:t xml:space="preserve"> A</w:t>
      </w:r>
      <w:r>
        <w:rPr>
          <w:rFonts w:ascii="Calibri Bold" w:hAnsi="Calibri Bold" w:cs="Calibri Bold"/>
          <w:color w:val="000000"/>
          <w:w w:val="104"/>
        </w:rPr>
        <w:t xml:space="preserve"> PAROCHIA</w:t>
      </w:r>
      <w:r w:rsidR="0018248A">
        <w:rPr>
          <w:rFonts w:ascii="Calibri Bold" w:hAnsi="Calibri Bold" w:cs="Calibri Bold"/>
          <w:color w:val="000000"/>
          <w:w w:val="104"/>
        </w:rPr>
        <w:t>L CHURCH ‘COUNCIL’</w:t>
      </w:r>
    </w:p>
    <w:p w:rsidR="00E73384" w:rsidRDefault="0018248A">
      <w:pPr>
        <w:spacing w:after="0" w:line="266" w:lineRule="exact"/>
        <w:ind w:left="1440" w:right="1308"/>
      </w:pPr>
      <w:r>
        <w:rPr>
          <w:rFonts w:ascii="Calibri" w:hAnsi="Calibri" w:cs="Calibri"/>
          <w:color w:val="000000"/>
        </w:rPr>
        <w:t>A council is a body of people elected to manage the affairs of a group of people. This is a body which is formally constituted and has an elected membership. These two things mean it is not self-</w:t>
      </w:r>
      <w:r>
        <w:br/>
      </w:r>
      <w:r>
        <w:rPr>
          <w:rFonts w:ascii="Calibri" w:hAnsi="Calibri" w:cs="Calibri"/>
          <w:color w:val="000000"/>
        </w:rPr>
        <w:t>determining (it doesn’t decide what it does but has a formal constitution that directs its activities) or self-selecting (people are elected, not selected, onto the council).</w:t>
      </w:r>
    </w:p>
    <w:p w:rsidR="00E73384" w:rsidRDefault="00E73384">
      <w:pPr>
        <w:spacing w:after="0" w:line="253" w:lineRule="exact"/>
        <w:ind w:left="1490"/>
        <w:rPr>
          <w:sz w:val="24"/>
          <w:szCs w:val="24"/>
        </w:rPr>
      </w:pPr>
    </w:p>
    <w:p w:rsidR="00E73384" w:rsidRDefault="0018248A">
      <w:pPr>
        <w:spacing w:before="29" w:after="0" w:line="253" w:lineRule="exact"/>
        <w:ind w:left="1490"/>
      </w:pPr>
      <w:r>
        <w:rPr>
          <w:rFonts w:ascii="Calibri Bold" w:hAnsi="Calibri Bold" w:cs="Calibri Bold"/>
          <w:color w:val="000000"/>
        </w:rPr>
        <w:t xml:space="preserve">What is the </w:t>
      </w:r>
      <w:proofErr w:type="spellStart"/>
      <w:r>
        <w:rPr>
          <w:rFonts w:ascii="Calibri Bold" w:hAnsi="Calibri Bold" w:cs="Calibri Bold"/>
          <w:color w:val="000000"/>
        </w:rPr>
        <w:t>PCC</w:t>
      </w:r>
      <w:proofErr w:type="spellEnd"/>
      <w:r>
        <w:rPr>
          <w:rFonts w:ascii="Calibri Bold" w:hAnsi="Calibri Bold" w:cs="Calibri Bold"/>
          <w:color w:val="000000"/>
        </w:rPr>
        <w:t xml:space="preserve"> responsible for?</w:t>
      </w:r>
    </w:p>
    <w:p w:rsidR="00E73384" w:rsidRDefault="0018248A">
      <w:pPr>
        <w:spacing w:before="17" w:after="0" w:line="266" w:lineRule="exact"/>
        <w:ind w:left="1440" w:right="1338"/>
      </w:pPr>
      <w:r>
        <w:rPr>
          <w:rFonts w:ascii="Calibri" w:hAnsi="Calibri" w:cs="Calibri"/>
          <w:color w:val="000000"/>
        </w:rPr>
        <w:t xml:space="preserve">Its powers and duties are defined by certain Acts of Parliament and other legislation, principally the Parochial Church Councils (Powers) Measure 1956. It states: ‘It shall be the duty of the incumbent and the Parochial Church Council to consult together on matters of general concern and importance in the parish.’ The </w:t>
      </w:r>
      <w:proofErr w:type="spellStart"/>
      <w:r>
        <w:rPr>
          <w:rFonts w:ascii="Calibri" w:hAnsi="Calibri" w:cs="Calibri"/>
          <w:color w:val="000000"/>
        </w:rPr>
        <w:t>PCC</w:t>
      </w:r>
      <w:proofErr w:type="spellEnd"/>
      <w:r>
        <w:rPr>
          <w:rFonts w:ascii="Calibri" w:hAnsi="Calibri" w:cs="Calibri"/>
          <w:color w:val="000000"/>
        </w:rPr>
        <w:t xml:space="preserve"> has the following functions:</w:t>
      </w:r>
    </w:p>
    <w:p w:rsidR="00E73384" w:rsidRDefault="0018248A">
      <w:pPr>
        <w:spacing w:after="0" w:line="280" w:lineRule="exact"/>
        <w:ind w:left="1440" w:right="1992"/>
        <w:jc w:val="both"/>
      </w:pPr>
      <w:r>
        <w:rPr>
          <w:rFonts w:ascii="Calibri" w:hAnsi="Calibri" w:cs="Calibri"/>
          <w:color w:val="000000"/>
        </w:rPr>
        <w:t>• Co-operation with the minister in promoting in the parish the whole mission of the Church, pastoral, evangelistic, social and ecumenical.</w:t>
      </w:r>
    </w:p>
    <w:p w:rsidR="00E73384" w:rsidRDefault="0018248A">
      <w:pPr>
        <w:spacing w:before="1" w:after="0" w:line="235" w:lineRule="exact"/>
        <w:ind w:left="1440"/>
      </w:pPr>
      <w:r>
        <w:rPr>
          <w:rFonts w:ascii="Calibri" w:hAnsi="Calibri" w:cs="Calibri"/>
          <w:color w:val="000000"/>
        </w:rPr>
        <w:t>• The consideration and discussion of matters concerning the Church of England or any other</w:t>
      </w:r>
    </w:p>
    <w:p w:rsidR="00E73384" w:rsidRDefault="0018248A">
      <w:pPr>
        <w:spacing w:before="25" w:after="0" w:line="260" w:lineRule="exact"/>
        <w:ind w:left="1440" w:right="1493"/>
        <w:jc w:val="both"/>
      </w:pPr>
      <w:proofErr w:type="gramStart"/>
      <w:r>
        <w:rPr>
          <w:rFonts w:ascii="Calibri" w:hAnsi="Calibri" w:cs="Calibri"/>
          <w:color w:val="000000"/>
        </w:rPr>
        <w:t>matters</w:t>
      </w:r>
      <w:proofErr w:type="gramEnd"/>
      <w:r>
        <w:rPr>
          <w:rFonts w:ascii="Calibri" w:hAnsi="Calibri" w:cs="Calibri"/>
          <w:color w:val="000000"/>
        </w:rPr>
        <w:t xml:space="preserve"> of religious or public interest, but not the declaration of the doctrine of the Church on any </w:t>
      </w:r>
      <w:r>
        <w:br/>
      </w:r>
      <w:r>
        <w:rPr>
          <w:rFonts w:ascii="Calibri" w:hAnsi="Calibri" w:cs="Calibri"/>
          <w:color w:val="000000"/>
        </w:rPr>
        <w:t>question.</w:t>
      </w:r>
    </w:p>
    <w:p w:rsidR="00E73384" w:rsidRDefault="0018248A">
      <w:pPr>
        <w:spacing w:before="20" w:after="0" w:line="260" w:lineRule="exact"/>
        <w:ind w:left="1440" w:right="1450"/>
        <w:jc w:val="both"/>
      </w:pPr>
      <w:r>
        <w:rPr>
          <w:rFonts w:ascii="Calibri" w:hAnsi="Calibri" w:cs="Calibri"/>
          <w:color w:val="000000"/>
        </w:rPr>
        <w:t>• Making known and putting into effect any provisions made by the diocesan synod or the deanery synod, but without prejudice to the powers of the council on any particular matter.</w:t>
      </w:r>
    </w:p>
    <w:p w:rsidR="00E73384" w:rsidRDefault="0018248A">
      <w:pPr>
        <w:spacing w:before="6" w:after="0" w:line="253" w:lineRule="exact"/>
        <w:ind w:left="1440"/>
      </w:pPr>
      <w:r>
        <w:rPr>
          <w:rFonts w:ascii="Calibri" w:hAnsi="Calibri" w:cs="Calibri"/>
          <w:color w:val="000000"/>
        </w:rPr>
        <w:t>• Giving advice to the diocesan synod and the deanery synod on any matter referred to the council.</w:t>
      </w:r>
    </w:p>
    <w:p w:rsidR="00E73384" w:rsidRDefault="0018248A">
      <w:pPr>
        <w:spacing w:before="22" w:after="0" w:line="260" w:lineRule="exact"/>
        <w:ind w:left="1440" w:right="1839"/>
        <w:jc w:val="both"/>
      </w:pPr>
      <w:r>
        <w:rPr>
          <w:rFonts w:ascii="Calibri" w:hAnsi="Calibri" w:cs="Calibri"/>
          <w:color w:val="000000"/>
        </w:rPr>
        <w:t xml:space="preserve">• Raising such matters as the council consider appropriate with the diocesan synod or deanery </w:t>
      </w:r>
      <w:r>
        <w:br/>
      </w:r>
      <w:r>
        <w:rPr>
          <w:rFonts w:ascii="Calibri" w:hAnsi="Calibri" w:cs="Calibri"/>
          <w:color w:val="000000"/>
        </w:rPr>
        <w:t>synod.</w:t>
      </w:r>
    </w:p>
    <w:p w:rsidR="00E73384" w:rsidRDefault="00E73384">
      <w:pPr>
        <w:spacing w:after="0" w:line="253" w:lineRule="exact"/>
        <w:ind w:left="1440"/>
        <w:rPr>
          <w:sz w:val="24"/>
          <w:szCs w:val="24"/>
        </w:rPr>
      </w:pPr>
    </w:p>
    <w:p w:rsidR="00E73384" w:rsidRDefault="0018248A">
      <w:pPr>
        <w:spacing w:before="33" w:after="0" w:line="253" w:lineRule="exact"/>
        <w:ind w:left="1440"/>
      </w:pPr>
      <w:r>
        <w:rPr>
          <w:rFonts w:ascii="Calibri" w:hAnsi="Calibri" w:cs="Calibri"/>
          <w:color w:val="000000"/>
        </w:rPr>
        <w:t xml:space="preserve">Given what it is and its responsibilities, the function of the </w:t>
      </w:r>
      <w:proofErr w:type="spellStart"/>
      <w:r>
        <w:rPr>
          <w:rFonts w:ascii="Calibri" w:hAnsi="Calibri" w:cs="Calibri"/>
          <w:color w:val="000000"/>
        </w:rPr>
        <w:t>PCC</w:t>
      </w:r>
      <w:proofErr w:type="spellEnd"/>
      <w:r>
        <w:rPr>
          <w:rFonts w:ascii="Calibri" w:hAnsi="Calibri" w:cs="Calibri"/>
          <w:color w:val="000000"/>
        </w:rPr>
        <w:t xml:space="preserve"> can be summarised as follows.</w:t>
      </w:r>
    </w:p>
    <w:p w:rsidR="00E73384" w:rsidRDefault="00E73384">
      <w:pPr>
        <w:spacing w:after="0" w:line="240" w:lineRule="exact"/>
        <w:rPr>
          <w:sz w:val="12"/>
          <w:szCs w:val="12"/>
        </w:rPr>
        <w:sectPr w:rsidR="00E73384">
          <w:pgSz w:w="11900" w:h="16820"/>
          <w:pgMar w:top="-20" w:right="0" w:bottom="-20" w:left="0" w:header="0" w:footer="0" w:gutter="0"/>
          <w:cols w:space="720"/>
        </w:sectPr>
      </w:pPr>
    </w:p>
    <w:p w:rsidR="00E73384" w:rsidRDefault="00E73384">
      <w:pPr>
        <w:spacing w:after="0" w:line="240" w:lineRule="exact"/>
        <w:rPr>
          <w:rFonts w:ascii="Times New Roman" w:hAnsi="Times New Roman" w:cs="Times New Roman"/>
          <w:sz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18248A">
      <w:pPr>
        <w:spacing w:before="139" w:after="0" w:line="253" w:lineRule="exact"/>
        <w:ind w:left="1440"/>
      </w:pPr>
      <w:r>
        <w:rPr>
          <w:rFonts w:ascii="Calibri Bold" w:hAnsi="Calibri Bold" w:cs="Calibri Bold"/>
          <w:color w:val="000000"/>
        </w:rPr>
        <w:t>It exists to enable the church to play its part in God’s mission to his world</w:t>
      </w:r>
    </w:p>
    <w:p w:rsidR="00E73384" w:rsidRDefault="0018248A">
      <w:pPr>
        <w:spacing w:before="7" w:after="0" w:line="253" w:lineRule="exact"/>
        <w:ind w:left="1440"/>
      </w:pPr>
      <w:r>
        <w:rPr>
          <w:rFonts w:ascii="Calibri" w:hAnsi="Calibri" w:cs="Calibri"/>
          <w:color w:val="000000"/>
        </w:rPr>
        <w:t xml:space="preserve">This often surprises people. They think the </w:t>
      </w:r>
      <w:proofErr w:type="spellStart"/>
      <w:r>
        <w:rPr>
          <w:rFonts w:ascii="Calibri" w:hAnsi="Calibri" w:cs="Calibri"/>
          <w:color w:val="000000"/>
        </w:rPr>
        <w:t>PCC</w:t>
      </w:r>
      <w:proofErr w:type="spellEnd"/>
      <w:r>
        <w:rPr>
          <w:rFonts w:ascii="Calibri" w:hAnsi="Calibri" w:cs="Calibri"/>
          <w:color w:val="000000"/>
        </w:rPr>
        <w:t xml:space="preserve"> is about looking after the fabric of the church, or</w:t>
      </w:r>
    </w:p>
    <w:p w:rsidR="00E73384" w:rsidRDefault="0018248A">
      <w:pPr>
        <w:spacing w:before="27" w:after="0" w:line="253" w:lineRule="exact"/>
        <w:ind w:left="1440"/>
      </w:pPr>
      <w:proofErr w:type="gramStart"/>
      <w:r>
        <w:rPr>
          <w:rFonts w:ascii="Calibri" w:hAnsi="Calibri" w:cs="Calibri"/>
          <w:color w:val="000000"/>
        </w:rPr>
        <w:t>keeping</w:t>
      </w:r>
      <w:proofErr w:type="gramEnd"/>
      <w:r>
        <w:rPr>
          <w:rFonts w:ascii="Calibri" w:hAnsi="Calibri" w:cs="Calibri"/>
          <w:color w:val="000000"/>
        </w:rPr>
        <w:t xml:space="preserve"> the books. But the first stated purpose is about mission, and suggests a model of co-</w:t>
      </w:r>
    </w:p>
    <w:p w:rsidR="00E73384" w:rsidRDefault="0018248A">
      <w:pPr>
        <w:spacing w:after="0" w:line="270" w:lineRule="exact"/>
        <w:ind w:left="1440" w:right="1269"/>
      </w:pPr>
      <w:proofErr w:type="gramStart"/>
      <w:r>
        <w:rPr>
          <w:rFonts w:ascii="Calibri" w:hAnsi="Calibri" w:cs="Calibri"/>
          <w:color w:val="000000"/>
        </w:rPr>
        <w:t>operation</w:t>
      </w:r>
      <w:proofErr w:type="gramEnd"/>
      <w:r>
        <w:rPr>
          <w:rFonts w:ascii="Calibri" w:hAnsi="Calibri" w:cs="Calibri"/>
          <w:color w:val="000000"/>
        </w:rPr>
        <w:t xml:space="preserve"> between the minister and the </w:t>
      </w:r>
      <w:proofErr w:type="spellStart"/>
      <w:r>
        <w:rPr>
          <w:rFonts w:ascii="Calibri" w:hAnsi="Calibri" w:cs="Calibri"/>
          <w:color w:val="000000"/>
        </w:rPr>
        <w:t>PCC</w:t>
      </w:r>
      <w:proofErr w:type="spellEnd"/>
      <w:r>
        <w:rPr>
          <w:rFonts w:ascii="Calibri" w:hAnsi="Calibri" w:cs="Calibri"/>
          <w:color w:val="000000"/>
        </w:rPr>
        <w:t xml:space="preserve">. This is about helping a church fulfil its purpose, to keep </w:t>
      </w:r>
      <w:r>
        <w:br/>
      </w:r>
      <w:r>
        <w:rPr>
          <w:rFonts w:ascii="Calibri" w:hAnsi="Calibri" w:cs="Calibri"/>
          <w:color w:val="000000"/>
        </w:rPr>
        <w:t xml:space="preserve">before a church why it exists. Just as </w:t>
      </w:r>
      <w:proofErr w:type="spellStart"/>
      <w:r>
        <w:rPr>
          <w:rFonts w:ascii="Calibri" w:hAnsi="Calibri" w:cs="Calibri"/>
          <w:color w:val="000000"/>
        </w:rPr>
        <w:t>PCCs</w:t>
      </w:r>
      <w:proofErr w:type="spellEnd"/>
      <w:r>
        <w:rPr>
          <w:rFonts w:ascii="Calibri" w:hAnsi="Calibri" w:cs="Calibri"/>
          <w:color w:val="000000"/>
        </w:rPr>
        <w:t xml:space="preserve"> can easily lose their sense of purpose, so too can </w:t>
      </w:r>
      <w:r>
        <w:br/>
      </w:r>
      <w:r>
        <w:rPr>
          <w:rFonts w:ascii="Calibri" w:hAnsi="Calibri" w:cs="Calibri"/>
          <w:color w:val="000000"/>
        </w:rPr>
        <w:t xml:space="preserve">churches. On behalf of the church a </w:t>
      </w:r>
      <w:proofErr w:type="spellStart"/>
      <w:r>
        <w:rPr>
          <w:rFonts w:ascii="Calibri" w:hAnsi="Calibri" w:cs="Calibri"/>
          <w:color w:val="000000"/>
        </w:rPr>
        <w:t>PCC</w:t>
      </w:r>
      <w:proofErr w:type="spellEnd"/>
      <w:r>
        <w:rPr>
          <w:rFonts w:ascii="Calibri" w:hAnsi="Calibri" w:cs="Calibri"/>
          <w:color w:val="000000"/>
        </w:rPr>
        <w:t xml:space="preserve"> constantly grapples with the questions of ‘Why does this </w:t>
      </w:r>
      <w:r>
        <w:br/>
      </w:r>
      <w:r>
        <w:rPr>
          <w:rFonts w:ascii="Calibri" w:hAnsi="Calibri" w:cs="Calibri"/>
          <w:color w:val="000000"/>
        </w:rPr>
        <w:t xml:space="preserve">church exist?’ and ‘Where is God leading us at this time as we seek to fulfil Christ’s mission and </w:t>
      </w:r>
      <w:r>
        <w:br/>
      </w:r>
      <w:r>
        <w:rPr>
          <w:rFonts w:ascii="Calibri" w:hAnsi="Calibri" w:cs="Calibri"/>
          <w:color w:val="000000"/>
        </w:rPr>
        <w:t xml:space="preserve">ministry in this area?’ Such mission planning involves an up-to-date and active parish mission plan, </w:t>
      </w:r>
      <w:r>
        <w:br/>
      </w:r>
      <w:r>
        <w:rPr>
          <w:rFonts w:ascii="Calibri" w:hAnsi="Calibri" w:cs="Calibri"/>
          <w:color w:val="000000"/>
        </w:rPr>
        <w:t xml:space="preserve">which asks and answers the following questions: (i) </w:t>
      </w:r>
      <w:proofErr w:type="gramStart"/>
      <w:r>
        <w:rPr>
          <w:rFonts w:ascii="Calibri" w:hAnsi="Calibri" w:cs="Calibri"/>
          <w:color w:val="000000"/>
        </w:rPr>
        <w:t>What</w:t>
      </w:r>
      <w:proofErr w:type="gramEnd"/>
      <w:r>
        <w:rPr>
          <w:rFonts w:ascii="Calibri" w:hAnsi="Calibri" w:cs="Calibri"/>
          <w:color w:val="000000"/>
        </w:rPr>
        <w:t xml:space="preserve"> is the mission of God in our parish? (ii) </w:t>
      </w:r>
      <w:r>
        <w:br/>
      </w:r>
      <w:r>
        <w:rPr>
          <w:rFonts w:ascii="Calibri" w:hAnsi="Calibri" w:cs="Calibri"/>
          <w:color w:val="000000"/>
        </w:rPr>
        <w:t>What ministries do we need for this mission? (iii) What resources do we need for these ministries?</w:t>
      </w:r>
    </w:p>
    <w:p w:rsidR="00E73384" w:rsidRDefault="00E73384">
      <w:pPr>
        <w:spacing w:after="0" w:line="253" w:lineRule="exact"/>
        <w:ind w:left="1440"/>
        <w:rPr>
          <w:sz w:val="24"/>
          <w:szCs w:val="24"/>
        </w:rPr>
      </w:pPr>
    </w:p>
    <w:p w:rsidR="00E73384" w:rsidRDefault="0018248A">
      <w:pPr>
        <w:spacing w:before="25" w:after="0" w:line="253" w:lineRule="exact"/>
        <w:ind w:left="1440"/>
      </w:pPr>
      <w:r>
        <w:rPr>
          <w:rFonts w:ascii="Calibri Bold" w:hAnsi="Calibri Bold" w:cs="Calibri Bold"/>
          <w:color w:val="000000"/>
        </w:rPr>
        <w:t>It exists to co-operate with the minister in sharing leadership</w:t>
      </w:r>
    </w:p>
    <w:p w:rsidR="00E73384" w:rsidRDefault="001B6D46" w:rsidP="001B6D46">
      <w:pPr>
        <w:spacing w:after="0" w:line="270" w:lineRule="exact"/>
        <w:ind w:left="1440" w:right="1262"/>
      </w:pPr>
      <w:r>
        <w:rPr>
          <w:rFonts w:ascii="Calibri" w:hAnsi="Calibri" w:cs="Calibri"/>
          <w:color w:val="000000"/>
        </w:rPr>
        <w:t>A</w:t>
      </w:r>
      <w:r w:rsidR="0018248A">
        <w:rPr>
          <w:rFonts w:ascii="Calibri" w:hAnsi="Calibri" w:cs="Calibri"/>
          <w:color w:val="000000"/>
        </w:rPr>
        <w:t xml:space="preserve">gain, this often surprises people. Sometimes people’s experience of a </w:t>
      </w:r>
      <w:proofErr w:type="spellStart"/>
      <w:r w:rsidR="0018248A">
        <w:rPr>
          <w:rFonts w:ascii="Calibri" w:hAnsi="Calibri" w:cs="Calibri"/>
          <w:color w:val="000000"/>
        </w:rPr>
        <w:t>PCC</w:t>
      </w:r>
      <w:proofErr w:type="spellEnd"/>
      <w:r w:rsidR="0018248A">
        <w:rPr>
          <w:rFonts w:ascii="Calibri" w:hAnsi="Calibri" w:cs="Calibri"/>
          <w:color w:val="000000"/>
        </w:rPr>
        <w:t xml:space="preserve"> has led them to think </w:t>
      </w:r>
      <w:r w:rsidR="0018248A">
        <w:br/>
      </w:r>
      <w:r w:rsidR="0018248A">
        <w:rPr>
          <w:rFonts w:ascii="Calibri" w:hAnsi="Calibri" w:cs="Calibri"/>
          <w:color w:val="000000"/>
        </w:rPr>
        <w:t xml:space="preserve">they exist to frustrate everything the minister wants to do. Others’ experience suggests it exists to </w:t>
      </w:r>
      <w:r w:rsidR="0018248A">
        <w:br/>
      </w:r>
      <w:r w:rsidR="0018248A">
        <w:rPr>
          <w:rFonts w:ascii="Calibri" w:hAnsi="Calibri" w:cs="Calibri"/>
          <w:color w:val="000000"/>
        </w:rPr>
        <w:t xml:space="preserve">rubber-stamp whatever the minister wants to do. But it exists to co-operate with the minister, to </w:t>
      </w:r>
      <w:r w:rsidR="0018248A">
        <w:br/>
      </w:r>
      <w:r w:rsidR="0018248A">
        <w:rPr>
          <w:rFonts w:ascii="Calibri" w:hAnsi="Calibri" w:cs="Calibri"/>
          <w:color w:val="000000"/>
        </w:rPr>
        <w:t xml:space="preserve">work alongside in sharing responsibility for discerning how it will enable the church to be about </w:t>
      </w:r>
      <w:r w:rsidR="0018248A">
        <w:br/>
      </w:r>
      <w:r w:rsidR="0018248A">
        <w:rPr>
          <w:rFonts w:ascii="Calibri" w:hAnsi="Calibri" w:cs="Calibri"/>
          <w:color w:val="000000"/>
        </w:rPr>
        <w:t xml:space="preserve">God’s mission and ministry in that place. The minister isn’t the head of the church, nor any other </w:t>
      </w:r>
      <w:r w:rsidR="0018248A">
        <w:br/>
      </w:r>
      <w:r w:rsidR="0018248A">
        <w:rPr>
          <w:rFonts w:ascii="Calibri" w:hAnsi="Calibri" w:cs="Calibri"/>
          <w:color w:val="000000"/>
        </w:rPr>
        <w:t xml:space="preserve">member of the </w:t>
      </w:r>
      <w:proofErr w:type="spellStart"/>
      <w:r w:rsidR="0018248A">
        <w:rPr>
          <w:rFonts w:ascii="Calibri" w:hAnsi="Calibri" w:cs="Calibri"/>
          <w:color w:val="000000"/>
        </w:rPr>
        <w:t>PCC</w:t>
      </w:r>
      <w:proofErr w:type="spellEnd"/>
      <w:r w:rsidR="0018248A">
        <w:rPr>
          <w:rFonts w:ascii="Calibri" w:hAnsi="Calibri" w:cs="Calibri"/>
          <w:color w:val="000000"/>
        </w:rPr>
        <w:t xml:space="preserve">. Jesus is the head of his church, and the minister and </w:t>
      </w:r>
      <w:proofErr w:type="spellStart"/>
      <w:r w:rsidR="0018248A">
        <w:rPr>
          <w:rFonts w:ascii="Calibri" w:hAnsi="Calibri" w:cs="Calibri"/>
          <w:color w:val="000000"/>
        </w:rPr>
        <w:t>PCC</w:t>
      </w:r>
      <w:proofErr w:type="spellEnd"/>
      <w:r w:rsidR="0018248A">
        <w:rPr>
          <w:rFonts w:ascii="Calibri" w:hAnsi="Calibri" w:cs="Calibri"/>
          <w:color w:val="000000"/>
        </w:rPr>
        <w:t xml:space="preserve"> together are called to </w:t>
      </w:r>
      <w:r w:rsidR="0018248A">
        <w:br/>
      </w:r>
      <w:r w:rsidR="0018248A">
        <w:rPr>
          <w:rFonts w:ascii="Calibri" w:hAnsi="Calibri" w:cs="Calibri"/>
          <w:color w:val="000000"/>
        </w:rPr>
        <w:t xml:space="preserve">take their lead from Jesus. Jesus sets the agenda for his people, and the </w:t>
      </w:r>
      <w:proofErr w:type="spellStart"/>
      <w:r w:rsidR="0018248A">
        <w:rPr>
          <w:rFonts w:ascii="Calibri" w:hAnsi="Calibri" w:cs="Calibri"/>
          <w:color w:val="000000"/>
        </w:rPr>
        <w:t>PCC</w:t>
      </w:r>
      <w:proofErr w:type="spellEnd"/>
      <w:r w:rsidR="0018248A">
        <w:rPr>
          <w:rFonts w:ascii="Calibri" w:hAnsi="Calibri" w:cs="Calibri"/>
          <w:color w:val="000000"/>
        </w:rPr>
        <w:t xml:space="preserve"> and minister are tasked </w:t>
      </w:r>
      <w:r w:rsidR="0018248A">
        <w:br/>
      </w:r>
      <w:r w:rsidR="0018248A">
        <w:rPr>
          <w:rFonts w:ascii="Calibri" w:hAnsi="Calibri" w:cs="Calibri"/>
          <w:color w:val="000000"/>
        </w:rPr>
        <w:t xml:space="preserve">with the process of discerning what this might be at this time in the life of a church, and how it might </w:t>
      </w:r>
      <w:r w:rsidR="0018248A">
        <w:br/>
      </w:r>
      <w:r w:rsidR="0018248A">
        <w:rPr>
          <w:rFonts w:ascii="Calibri" w:hAnsi="Calibri" w:cs="Calibri"/>
          <w:color w:val="000000"/>
        </w:rPr>
        <w:t xml:space="preserve">be lived out. However, the incumbent also has some unique responsibilities in the life of the church, </w:t>
      </w:r>
      <w:r w:rsidR="0018248A">
        <w:br/>
      </w:r>
      <w:r w:rsidR="0018248A">
        <w:rPr>
          <w:rFonts w:ascii="Calibri" w:hAnsi="Calibri" w:cs="Calibri"/>
          <w:color w:val="000000"/>
        </w:rPr>
        <w:t xml:space="preserve">including the ‘cure of souls in this parish’, which mean there is a ‘buck stops here’ element to the </w:t>
      </w:r>
      <w:r w:rsidR="0018248A">
        <w:br/>
      </w:r>
      <w:r w:rsidR="0018248A">
        <w:rPr>
          <w:rFonts w:ascii="Calibri" w:hAnsi="Calibri" w:cs="Calibri"/>
          <w:color w:val="000000"/>
        </w:rPr>
        <w:t>incumbent’s role.</w:t>
      </w:r>
    </w:p>
    <w:p w:rsidR="00E73384" w:rsidRDefault="0018248A">
      <w:pPr>
        <w:spacing w:before="235" w:after="0" w:line="280" w:lineRule="exact"/>
        <w:ind w:left="1440" w:right="1779"/>
        <w:jc w:val="both"/>
      </w:pPr>
      <w:r>
        <w:rPr>
          <w:rFonts w:ascii="Calibri Bold" w:hAnsi="Calibri Bold" w:cs="Calibri Bold"/>
          <w:color w:val="000000"/>
        </w:rPr>
        <w:t>It exists to ensure legal compliance with charity law and ecclesiastical law, in particular in the areas of finance, employment and appointments</w:t>
      </w:r>
    </w:p>
    <w:p w:rsidR="00E73384" w:rsidRDefault="0018248A">
      <w:pPr>
        <w:spacing w:after="0" w:line="270" w:lineRule="exact"/>
        <w:ind w:left="1440" w:right="1305"/>
      </w:pPr>
      <w:proofErr w:type="spellStart"/>
      <w:r>
        <w:rPr>
          <w:rFonts w:ascii="Calibri" w:hAnsi="Calibri" w:cs="Calibri"/>
          <w:color w:val="000000"/>
        </w:rPr>
        <w:t>PCC</w:t>
      </w:r>
      <w:proofErr w:type="spellEnd"/>
      <w:r>
        <w:rPr>
          <w:rFonts w:ascii="Calibri" w:hAnsi="Calibri" w:cs="Calibri"/>
          <w:color w:val="000000"/>
        </w:rPr>
        <w:t xml:space="preserve"> members are trustees of a charity and therefore under obligation to fulfil charity law with due </w:t>
      </w:r>
      <w:r>
        <w:br/>
      </w:r>
      <w:r>
        <w:rPr>
          <w:rFonts w:ascii="Calibri" w:hAnsi="Calibri" w:cs="Calibri"/>
          <w:color w:val="000000"/>
        </w:rPr>
        <w:t xml:space="preserve">care to governance guidelines. Whilst this should not be seen as overly burdensome, it is important </w:t>
      </w:r>
      <w:r>
        <w:br/>
      </w:r>
      <w:r>
        <w:rPr>
          <w:rFonts w:ascii="Calibri" w:hAnsi="Calibri" w:cs="Calibri"/>
          <w:color w:val="000000"/>
        </w:rPr>
        <w:t xml:space="preserve">that </w:t>
      </w:r>
      <w:proofErr w:type="spellStart"/>
      <w:r>
        <w:rPr>
          <w:rFonts w:ascii="Calibri" w:hAnsi="Calibri" w:cs="Calibri"/>
          <w:color w:val="000000"/>
        </w:rPr>
        <w:t>PCC</w:t>
      </w:r>
      <w:proofErr w:type="spellEnd"/>
      <w:r>
        <w:rPr>
          <w:rFonts w:ascii="Calibri" w:hAnsi="Calibri" w:cs="Calibri"/>
          <w:color w:val="000000"/>
        </w:rPr>
        <w:t xml:space="preserve"> members understand their care of duty. Key areas here are safeguarding, financial </w:t>
      </w:r>
      <w:r>
        <w:br/>
      </w:r>
      <w:r>
        <w:rPr>
          <w:rFonts w:ascii="Calibri" w:hAnsi="Calibri" w:cs="Calibri"/>
          <w:color w:val="000000"/>
        </w:rPr>
        <w:t xml:space="preserve">oversight (including receiving regular financial updates; ensuring procedures exist to appropriately </w:t>
      </w:r>
      <w:r>
        <w:br/>
      </w:r>
      <w:r>
        <w:rPr>
          <w:rFonts w:ascii="Calibri" w:hAnsi="Calibri" w:cs="Calibri"/>
          <w:color w:val="000000"/>
        </w:rPr>
        <w:t xml:space="preserve">approve payments and that all </w:t>
      </w:r>
      <w:r w:rsidR="003C097C">
        <w:rPr>
          <w:rFonts w:ascii="Calibri" w:hAnsi="Calibri" w:cs="Calibri"/>
          <w:color w:val="000000"/>
        </w:rPr>
        <w:t>payments</w:t>
      </w:r>
      <w:r>
        <w:rPr>
          <w:rFonts w:ascii="Calibri" w:hAnsi="Calibri" w:cs="Calibri"/>
          <w:color w:val="000000"/>
        </w:rPr>
        <w:t xml:space="preserve"> are signed by two authorised </w:t>
      </w:r>
      <w:r w:rsidR="003C097C">
        <w:rPr>
          <w:rFonts w:ascii="Calibri" w:hAnsi="Calibri" w:cs="Calibri"/>
          <w:color w:val="000000"/>
        </w:rPr>
        <w:t>signatories</w:t>
      </w:r>
      <w:r>
        <w:rPr>
          <w:rFonts w:ascii="Calibri" w:hAnsi="Calibri" w:cs="Calibri"/>
          <w:color w:val="000000"/>
        </w:rPr>
        <w:t xml:space="preserve">; ensuring that </w:t>
      </w:r>
      <w:r>
        <w:br/>
      </w:r>
      <w:r>
        <w:rPr>
          <w:rFonts w:ascii="Calibri" w:hAnsi="Calibri" w:cs="Calibri"/>
          <w:color w:val="000000"/>
        </w:rPr>
        <w:t xml:space="preserve">the service offertories and other monies are appropriately supervised; generating the Annual Report </w:t>
      </w:r>
      <w:r>
        <w:br/>
      </w:r>
      <w:r>
        <w:rPr>
          <w:rFonts w:ascii="Calibri" w:hAnsi="Calibri" w:cs="Calibri"/>
          <w:color w:val="000000"/>
        </w:rPr>
        <w:t xml:space="preserve">and Accounts and submitting these documents to the </w:t>
      </w:r>
      <w:proofErr w:type="spellStart"/>
      <w:r>
        <w:rPr>
          <w:rFonts w:ascii="Calibri" w:hAnsi="Calibri" w:cs="Calibri"/>
          <w:color w:val="000000"/>
        </w:rPr>
        <w:t>APCM</w:t>
      </w:r>
      <w:proofErr w:type="spellEnd"/>
      <w:r>
        <w:rPr>
          <w:rFonts w:ascii="Calibri" w:hAnsi="Calibri" w:cs="Calibri"/>
          <w:color w:val="000000"/>
        </w:rPr>
        <w:t xml:space="preserve"> for approval), health and safety, </w:t>
      </w:r>
      <w:r>
        <w:br/>
      </w:r>
      <w:r>
        <w:rPr>
          <w:rFonts w:ascii="Calibri" w:hAnsi="Calibri" w:cs="Calibri"/>
          <w:color w:val="000000"/>
        </w:rPr>
        <w:t xml:space="preserve">disability, insurance, risk assessment, data protection, and acting as a good employer of any paid </w:t>
      </w:r>
      <w:r>
        <w:br/>
      </w:r>
      <w:r>
        <w:rPr>
          <w:rFonts w:ascii="Calibri" w:hAnsi="Calibri" w:cs="Calibri"/>
          <w:color w:val="000000"/>
        </w:rPr>
        <w:t>workers.</w:t>
      </w:r>
    </w:p>
    <w:p w:rsidR="00E73384" w:rsidRDefault="0018248A">
      <w:pPr>
        <w:spacing w:before="231" w:after="0" w:line="280" w:lineRule="exact"/>
        <w:ind w:left="1440" w:right="1493"/>
        <w:jc w:val="both"/>
      </w:pPr>
      <w:r>
        <w:rPr>
          <w:rFonts w:ascii="Calibri Bold" w:hAnsi="Calibri Bold" w:cs="Calibri Bold"/>
          <w:color w:val="000000"/>
        </w:rPr>
        <w:t>It exists to care for the buildings and churchyard so that they may be best suited for the purpose of the church’s ministry and mission</w:t>
      </w:r>
    </w:p>
    <w:p w:rsidR="00E73384" w:rsidRDefault="0018248A">
      <w:pPr>
        <w:spacing w:after="0" w:line="272" w:lineRule="exact"/>
        <w:ind w:left="1440" w:right="1319"/>
      </w:pPr>
      <w:r>
        <w:rPr>
          <w:rFonts w:ascii="Calibri" w:hAnsi="Calibri" w:cs="Calibri"/>
          <w:color w:val="000000"/>
        </w:rPr>
        <w:t xml:space="preserve">The </w:t>
      </w:r>
      <w:proofErr w:type="spellStart"/>
      <w:r>
        <w:rPr>
          <w:rFonts w:ascii="Calibri" w:hAnsi="Calibri" w:cs="Calibri"/>
          <w:color w:val="000000"/>
        </w:rPr>
        <w:t>PCC</w:t>
      </w:r>
      <w:proofErr w:type="spellEnd"/>
      <w:r>
        <w:rPr>
          <w:rFonts w:ascii="Calibri" w:hAnsi="Calibri" w:cs="Calibri"/>
          <w:color w:val="000000"/>
        </w:rPr>
        <w:t xml:space="preserve"> is responsible for maintenance and repair of the church building, inside and out, especially </w:t>
      </w:r>
      <w:r>
        <w:br/>
      </w:r>
      <w:r>
        <w:rPr>
          <w:rFonts w:ascii="Calibri" w:hAnsi="Calibri" w:cs="Calibri"/>
          <w:color w:val="000000"/>
        </w:rPr>
        <w:t xml:space="preserve">work recommended by the inspecting architect in the Quinquennial (five-yearly) Report. The </w:t>
      </w:r>
      <w:proofErr w:type="spellStart"/>
      <w:r>
        <w:rPr>
          <w:rFonts w:ascii="Calibri" w:hAnsi="Calibri" w:cs="Calibri"/>
          <w:color w:val="000000"/>
        </w:rPr>
        <w:t>PCC</w:t>
      </w:r>
      <w:proofErr w:type="spellEnd"/>
      <w:r>
        <w:rPr>
          <w:rFonts w:ascii="Calibri" w:hAnsi="Calibri" w:cs="Calibri"/>
          <w:color w:val="000000"/>
        </w:rPr>
        <w:t xml:space="preserve"> </w:t>
      </w:r>
      <w:r>
        <w:br/>
      </w:r>
      <w:r>
        <w:rPr>
          <w:rFonts w:ascii="Calibri" w:hAnsi="Calibri" w:cs="Calibri"/>
          <w:color w:val="000000"/>
        </w:rPr>
        <w:t xml:space="preserve">looks after ‘movable goods’ e.g. chairs, rails, candlesticks, lectern, communion plate, vestments, and </w:t>
      </w:r>
      <w:r>
        <w:br/>
      </w:r>
      <w:r>
        <w:rPr>
          <w:rFonts w:ascii="Calibri" w:hAnsi="Calibri" w:cs="Calibri"/>
          <w:color w:val="000000"/>
        </w:rPr>
        <w:t xml:space="preserve">the upkeep of the churchyard and any buildings, trees or paths in it, and walls, fences or hedges </w:t>
      </w:r>
      <w:r>
        <w:br/>
      </w:r>
      <w:r w:rsidR="001B6D46">
        <w:rPr>
          <w:rFonts w:ascii="Calibri" w:hAnsi="Calibri" w:cs="Calibri"/>
          <w:color w:val="000000"/>
        </w:rPr>
        <w:t>around</w:t>
      </w:r>
      <w:r>
        <w:rPr>
          <w:rFonts w:ascii="Calibri" w:hAnsi="Calibri" w:cs="Calibri"/>
          <w:color w:val="000000"/>
        </w:rPr>
        <w:t xml:space="preserve"> the churchyard. It is involved in any application to the Diocesan Advisory Committee (DAC) </w:t>
      </w:r>
      <w:r>
        <w:br/>
      </w:r>
      <w:r>
        <w:rPr>
          <w:rFonts w:ascii="Calibri" w:hAnsi="Calibri" w:cs="Calibri"/>
          <w:color w:val="000000"/>
        </w:rPr>
        <w:t>for a faculty (permission to effect a change to the church, or its contents, or the churchyard).</w:t>
      </w:r>
    </w:p>
    <w:p w:rsidR="00E73384" w:rsidRDefault="0018248A">
      <w:pPr>
        <w:spacing w:before="229" w:after="0" w:line="280" w:lineRule="exact"/>
        <w:ind w:left="1440" w:right="1523"/>
        <w:jc w:val="both"/>
      </w:pPr>
      <w:r>
        <w:rPr>
          <w:rFonts w:ascii="Calibri Bold" w:hAnsi="Calibri Bold" w:cs="Calibri Bold"/>
          <w:color w:val="000000"/>
        </w:rPr>
        <w:t>It exists to be a channel of consultation within the wider Church through its synodical structures on matters that affect the Church locally and nationally</w:t>
      </w:r>
    </w:p>
    <w:p w:rsidR="00E73384" w:rsidRDefault="0018248A">
      <w:pPr>
        <w:spacing w:after="0" w:line="270" w:lineRule="exact"/>
        <w:ind w:left="1440" w:right="1600"/>
      </w:pPr>
      <w:r>
        <w:rPr>
          <w:rFonts w:ascii="Calibri" w:hAnsi="Calibri" w:cs="Calibri"/>
          <w:color w:val="000000"/>
        </w:rPr>
        <w:t>These structures were put in place to ensure a means by which the Church of England could ‘talk’ about important matters, enabling local churches to have a voice in wider Church issues, and decisions of the wider Church to be permeated down through the life of local churches.</w:t>
      </w:r>
    </w:p>
    <w:p w:rsidR="00E73384" w:rsidRDefault="00E73384">
      <w:pPr>
        <w:spacing w:after="0" w:line="240" w:lineRule="exact"/>
        <w:rPr>
          <w:sz w:val="12"/>
          <w:szCs w:val="12"/>
        </w:rPr>
        <w:sectPr w:rsidR="00E73384">
          <w:pgSz w:w="11900" w:h="16820"/>
          <w:pgMar w:top="-20" w:right="0" w:bottom="-20" w:left="0" w:header="0" w:footer="0" w:gutter="0"/>
          <w:cols w:space="720"/>
        </w:sectPr>
      </w:pPr>
    </w:p>
    <w:p w:rsidR="00E73384" w:rsidRDefault="00E73384">
      <w:pPr>
        <w:spacing w:after="0" w:line="240" w:lineRule="exact"/>
        <w:rPr>
          <w:rFonts w:ascii="Times New Roman" w:hAnsi="Times New Roman" w:cs="Times New Roman"/>
          <w:sz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E73384">
      <w:pPr>
        <w:spacing w:after="0" w:line="253" w:lineRule="exact"/>
        <w:ind w:left="1440"/>
        <w:rPr>
          <w:sz w:val="24"/>
          <w:szCs w:val="24"/>
        </w:rPr>
      </w:pPr>
    </w:p>
    <w:p w:rsidR="00E73384" w:rsidRDefault="0018248A">
      <w:pPr>
        <w:spacing w:before="146" w:after="0" w:line="253" w:lineRule="exact"/>
        <w:ind w:left="1440"/>
      </w:pPr>
      <w:r>
        <w:rPr>
          <w:rFonts w:ascii="Calibri Bold" w:hAnsi="Calibri Bold" w:cs="Calibri Bold"/>
          <w:color w:val="000000"/>
        </w:rPr>
        <w:t xml:space="preserve">What is my role as a </w:t>
      </w:r>
      <w:proofErr w:type="spellStart"/>
      <w:r>
        <w:rPr>
          <w:rFonts w:ascii="Calibri Bold" w:hAnsi="Calibri Bold" w:cs="Calibri Bold"/>
          <w:color w:val="000000"/>
        </w:rPr>
        <w:t>PCC</w:t>
      </w:r>
      <w:proofErr w:type="spellEnd"/>
      <w:r>
        <w:rPr>
          <w:rFonts w:ascii="Calibri Bold" w:hAnsi="Calibri Bold" w:cs="Calibri Bold"/>
          <w:color w:val="000000"/>
        </w:rPr>
        <w:t xml:space="preserve"> member?</w:t>
      </w:r>
    </w:p>
    <w:p w:rsidR="00E73384" w:rsidRDefault="0018248A">
      <w:pPr>
        <w:spacing w:before="22" w:after="0" w:line="260" w:lineRule="exact"/>
        <w:ind w:left="1440" w:right="1511"/>
        <w:jc w:val="both"/>
      </w:pPr>
      <w:r>
        <w:rPr>
          <w:rFonts w:ascii="Calibri" w:hAnsi="Calibri" w:cs="Calibri"/>
          <w:color w:val="000000"/>
        </w:rPr>
        <w:t xml:space="preserve">Put very briefly, to work with the other members of the </w:t>
      </w:r>
      <w:proofErr w:type="spellStart"/>
      <w:r>
        <w:rPr>
          <w:rFonts w:ascii="Calibri" w:hAnsi="Calibri" w:cs="Calibri"/>
          <w:color w:val="000000"/>
        </w:rPr>
        <w:t>PCC</w:t>
      </w:r>
      <w:proofErr w:type="spellEnd"/>
      <w:r>
        <w:rPr>
          <w:rFonts w:ascii="Calibri" w:hAnsi="Calibri" w:cs="Calibri"/>
          <w:color w:val="000000"/>
        </w:rPr>
        <w:t xml:space="preserve"> to ensure the effective running of the parish. This will involve:</w:t>
      </w:r>
    </w:p>
    <w:p w:rsidR="00E73384" w:rsidRDefault="0018248A">
      <w:pPr>
        <w:spacing w:before="20" w:after="0" w:line="260" w:lineRule="exact"/>
        <w:ind w:left="1440" w:right="1810"/>
        <w:jc w:val="both"/>
      </w:pPr>
      <w:r>
        <w:rPr>
          <w:rFonts w:ascii="Calibri" w:hAnsi="Calibri" w:cs="Calibri"/>
          <w:color w:val="000000"/>
        </w:rPr>
        <w:t xml:space="preserve">• </w:t>
      </w:r>
      <w:r>
        <w:rPr>
          <w:rFonts w:ascii="Calibri Bold" w:hAnsi="Calibri Bold" w:cs="Calibri Bold"/>
          <w:color w:val="000000"/>
        </w:rPr>
        <w:t>Prayer</w:t>
      </w:r>
      <w:r>
        <w:rPr>
          <w:rFonts w:ascii="Calibri" w:hAnsi="Calibri" w:cs="Calibri"/>
          <w:color w:val="000000"/>
        </w:rPr>
        <w:t xml:space="preserve"> Members are encouraged to pray for the meetings, other members and the life of the parish. There are various resources we provide to help with this.</w:t>
      </w:r>
    </w:p>
    <w:p w:rsidR="00E73384" w:rsidRDefault="0018248A">
      <w:pPr>
        <w:spacing w:before="20" w:after="0" w:line="260" w:lineRule="exact"/>
        <w:ind w:left="1440" w:right="1536"/>
        <w:jc w:val="both"/>
      </w:pPr>
      <w:r>
        <w:rPr>
          <w:rFonts w:ascii="Calibri" w:hAnsi="Calibri" w:cs="Calibri"/>
          <w:color w:val="000000"/>
        </w:rPr>
        <w:t xml:space="preserve">• </w:t>
      </w:r>
      <w:r>
        <w:rPr>
          <w:rFonts w:ascii="Calibri Bold" w:hAnsi="Calibri Bold" w:cs="Calibri Bold"/>
          <w:color w:val="000000"/>
        </w:rPr>
        <w:t>Attendance and preparation</w:t>
      </w:r>
      <w:r>
        <w:rPr>
          <w:rFonts w:ascii="Calibri" w:hAnsi="Calibri" w:cs="Calibri"/>
          <w:color w:val="000000"/>
        </w:rPr>
        <w:t xml:space="preserve"> </w:t>
      </w:r>
      <w:proofErr w:type="spellStart"/>
      <w:r>
        <w:rPr>
          <w:rFonts w:ascii="Calibri" w:hAnsi="Calibri" w:cs="Calibri"/>
          <w:color w:val="000000"/>
        </w:rPr>
        <w:t>PCC</w:t>
      </w:r>
      <w:proofErr w:type="spellEnd"/>
      <w:r>
        <w:rPr>
          <w:rFonts w:ascii="Calibri" w:hAnsi="Calibri" w:cs="Calibri"/>
          <w:color w:val="000000"/>
        </w:rPr>
        <w:t xml:space="preserve"> members should aim to attend meetings and to read minutes, financial statements and papers before each meeting, considering how best to contribute to the items to be discussed.</w:t>
      </w:r>
    </w:p>
    <w:p w:rsidR="00E73384" w:rsidRDefault="0018248A">
      <w:pPr>
        <w:spacing w:before="12" w:after="0" w:line="270" w:lineRule="exact"/>
        <w:ind w:left="1440" w:right="1382"/>
      </w:pPr>
      <w:r>
        <w:rPr>
          <w:rFonts w:ascii="Calibri" w:hAnsi="Calibri" w:cs="Calibri"/>
          <w:color w:val="000000"/>
        </w:rPr>
        <w:t xml:space="preserve">• </w:t>
      </w:r>
      <w:r>
        <w:rPr>
          <w:rFonts w:ascii="Calibri Bold" w:hAnsi="Calibri Bold" w:cs="Calibri Bold"/>
          <w:color w:val="000000"/>
        </w:rPr>
        <w:t>Contribution</w:t>
      </w:r>
      <w:r>
        <w:rPr>
          <w:rFonts w:ascii="Calibri" w:hAnsi="Calibri" w:cs="Calibri"/>
          <w:color w:val="000000"/>
        </w:rPr>
        <w:t xml:space="preserve"> Each member of the </w:t>
      </w:r>
      <w:proofErr w:type="spellStart"/>
      <w:r>
        <w:rPr>
          <w:rFonts w:ascii="Calibri" w:hAnsi="Calibri" w:cs="Calibri"/>
          <w:color w:val="000000"/>
        </w:rPr>
        <w:t>PCC</w:t>
      </w:r>
      <w:proofErr w:type="spellEnd"/>
      <w:r>
        <w:rPr>
          <w:rFonts w:ascii="Calibri" w:hAnsi="Calibri" w:cs="Calibri"/>
          <w:color w:val="000000"/>
        </w:rPr>
        <w:t xml:space="preserve"> is valued for what they bring: their gifts, skills, experience and knowledge. We expect people to offer these in service of the aims of the </w:t>
      </w:r>
      <w:proofErr w:type="spellStart"/>
      <w:r>
        <w:rPr>
          <w:rFonts w:ascii="Calibri" w:hAnsi="Calibri" w:cs="Calibri"/>
          <w:color w:val="000000"/>
        </w:rPr>
        <w:t>PCC</w:t>
      </w:r>
      <w:proofErr w:type="spellEnd"/>
      <w:r>
        <w:rPr>
          <w:rFonts w:ascii="Calibri" w:hAnsi="Calibri" w:cs="Calibri"/>
          <w:color w:val="000000"/>
        </w:rPr>
        <w:t xml:space="preserve">, both in the </w:t>
      </w:r>
      <w:r>
        <w:br/>
      </w:r>
      <w:r>
        <w:rPr>
          <w:rFonts w:ascii="Calibri" w:hAnsi="Calibri" w:cs="Calibri"/>
          <w:color w:val="000000"/>
        </w:rPr>
        <w:t xml:space="preserve">meetings and outside the meetings in the wider life of the church. Inevitably new members can feel somewhat daunted at the outset of their time on the </w:t>
      </w:r>
      <w:proofErr w:type="spellStart"/>
      <w:r>
        <w:rPr>
          <w:rFonts w:ascii="Calibri" w:hAnsi="Calibri" w:cs="Calibri"/>
          <w:color w:val="000000"/>
        </w:rPr>
        <w:t>PCC</w:t>
      </w:r>
      <w:proofErr w:type="spellEnd"/>
      <w:r>
        <w:rPr>
          <w:rFonts w:ascii="Calibri" w:hAnsi="Calibri" w:cs="Calibri"/>
          <w:color w:val="000000"/>
        </w:rPr>
        <w:t>, but be assured we will do everything we can to make you feel at home and quickly able to offer your unique contribution.</w:t>
      </w:r>
    </w:p>
    <w:p w:rsidR="003C097C" w:rsidRPr="003C097C" w:rsidRDefault="0018248A" w:rsidP="003C097C">
      <w:pPr>
        <w:spacing w:after="0" w:line="266" w:lineRule="exact"/>
        <w:ind w:left="1440" w:right="1790"/>
        <w:rPr>
          <w:rFonts w:ascii="Calibri" w:hAnsi="Calibri" w:cs="Calibri"/>
          <w:color w:val="000000"/>
        </w:rPr>
      </w:pPr>
      <w:r>
        <w:rPr>
          <w:rFonts w:ascii="Calibri" w:hAnsi="Calibri" w:cs="Calibri"/>
          <w:color w:val="000000"/>
        </w:rPr>
        <w:t xml:space="preserve">• </w:t>
      </w:r>
      <w:r>
        <w:rPr>
          <w:rFonts w:ascii="Calibri Bold" w:hAnsi="Calibri Bold" w:cs="Calibri Bold"/>
          <w:color w:val="000000"/>
        </w:rPr>
        <w:t>Values</w:t>
      </w:r>
      <w:r>
        <w:rPr>
          <w:rFonts w:ascii="Calibri" w:hAnsi="Calibri" w:cs="Calibri"/>
          <w:color w:val="000000"/>
        </w:rPr>
        <w:t xml:space="preserve"> </w:t>
      </w:r>
      <w:proofErr w:type="spellStart"/>
      <w:r>
        <w:rPr>
          <w:rFonts w:ascii="Calibri" w:hAnsi="Calibri" w:cs="Calibri"/>
          <w:color w:val="000000"/>
        </w:rPr>
        <w:t>PCC</w:t>
      </w:r>
      <w:proofErr w:type="spellEnd"/>
      <w:r>
        <w:rPr>
          <w:rFonts w:ascii="Calibri" w:hAnsi="Calibri" w:cs="Calibri"/>
          <w:color w:val="000000"/>
        </w:rPr>
        <w:t xml:space="preserve"> members are part of the leadership of the church, therefore they are expected to model the core values at the heart of church life in their own spiritual journey and the practical outworking of that in their daily lives. Whilst none of will do this perfectly, part of our way of working will be to help each other live as disciples of Jesus.</w:t>
      </w:r>
    </w:p>
    <w:p w:rsidR="00E73384" w:rsidRDefault="0018248A">
      <w:pPr>
        <w:spacing w:before="19" w:after="0" w:line="253" w:lineRule="exact"/>
        <w:ind w:left="1440"/>
      </w:pPr>
      <w:r>
        <w:rPr>
          <w:rFonts w:ascii="Calibri" w:hAnsi="Calibri" w:cs="Calibri"/>
          <w:color w:val="000000"/>
        </w:rPr>
        <w:t xml:space="preserve">• </w:t>
      </w:r>
      <w:r w:rsidR="001B6D46">
        <w:rPr>
          <w:rFonts w:ascii="Calibri Bold" w:hAnsi="Calibri Bold" w:cs="Calibri Bold"/>
          <w:color w:val="000000"/>
        </w:rPr>
        <w:t>Connection</w:t>
      </w:r>
      <w:r w:rsidR="001B6D46">
        <w:rPr>
          <w:rFonts w:ascii="Calibri" w:hAnsi="Calibri" w:cs="Calibri"/>
          <w:color w:val="000000"/>
        </w:rPr>
        <w:t xml:space="preserve"> It</w:t>
      </w:r>
      <w:r>
        <w:rPr>
          <w:rFonts w:ascii="Calibri" w:hAnsi="Calibri" w:cs="Calibri"/>
          <w:color w:val="000000"/>
        </w:rPr>
        <w:t xml:space="preserve"> also helps if </w:t>
      </w:r>
      <w:proofErr w:type="spellStart"/>
      <w:r>
        <w:rPr>
          <w:rFonts w:ascii="Calibri" w:hAnsi="Calibri" w:cs="Calibri"/>
          <w:color w:val="000000"/>
        </w:rPr>
        <w:t>PCC</w:t>
      </w:r>
      <w:proofErr w:type="spellEnd"/>
      <w:r>
        <w:rPr>
          <w:rFonts w:ascii="Calibri" w:hAnsi="Calibri" w:cs="Calibri"/>
          <w:color w:val="000000"/>
        </w:rPr>
        <w:t xml:space="preserve"> members attend major activities not just in the parish but in the</w:t>
      </w:r>
    </w:p>
    <w:p w:rsidR="003C097C" w:rsidRDefault="001B6D46" w:rsidP="003C097C">
      <w:pPr>
        <w:spacing w:after="0" w:line="280" w:lineRule="exact"/>
        <w:ind w:left="1440" w:right="1267"/>
        <w:jc w:val="both"/>
        <w:rPr>
          <w:rFonts w:ascii="Calibri" w:hAnsi="Calibri" w:cs="Calibri"/>
          <w:color w:val="000000"/>
        </w:rPr>
      </w:pPr>
      <w:r>
        <w:rPr>
          <w:rFonts w:ascii="Calibri" w:hAnsi="Calibri" w:cs="Calibri"/>
          <w:color w:val="000000"/>
        </w:rPr>
        <w:t>Diocese</w:t>
      </w:r>
      <w:r w:rsidR="0018248A">
        <w:rPr>
          <w:rFonts w:ascii="Calibri" w:hAnsi="Calibri" w:cs="Calibri"/>
          <w:color w:val="000000"/>
        </w:rPr>
        <w:t xml:space="preserve"> and deanery, so that they feel part of the wider church family and are aware of what is going </w:t>
      </w:r>
      <w:r w:rsidR="0018248A">
        <w:br/>
      </w:r>
      <w:r w:rsidR="0018248A">
        <w:rPr>
          <w:rFonts w:ascii="Calibri" w:hAnsi="Calibri" w:cs="Calibri"/>
          <w:color w:val="000000"/>
        </w:rPr>
        <w:t>on.</w:t>
      </w:r>
    </w:p>
    <w:p w:rsidR="003C097C" w:rsidRPr="003C097C" w:rsidRDefault="003C097C" w:rsidP="003C097C">
      <w:pPr>
        <w:spacing w:after="0" w:line="280" w:lineRule="exact"/>
        <w:ind w:right="1267"/>
        <w:jc w:val="both"/>
        <w:rPr>
          <w:rFonts w:ascii="Calibri" w:hAnsi="Calibri" w:cs="Calibri"/>
          <w:color w:val="000000"/>
        </w:rPr>
      </w:pPr>
    </w:p>
    <w:p w:rsidR="00E73384" w:rsidRDefault="00E73384" w:rsidP="00177800">
      <w:pPr>
        <w:spacing w:after="0" w:line="253" w:lineRule="exact"/>
        <w:rPr>
          <w:sz w:val="24"/>
          <w:szCs w:val="24"/>
        </w:rPr>
      </w:pPr>
      <w:bookmarkStart w:id="0" w:name="_GoBack"/>
      <w:bookmarkEnd w:id="0"/>
    </w:p>
    <w:p w:rsidR="00E73384" w:rsidRDefault="0018248A">
      <w:pPr>
        <w:spacing w:before="15" w:after="0" w:line="253" w:lineRule="exact"/>
        <w:ind w:left="1440"/>
      </w:pPr>
      <w:r>
        <w:rPr>
          <w:rFonts w:ascii="Calibri Bold" w:hAnsi="Calibri Bold" w:cs="Calibri Bold"/>
          <w:color w:val="000000"/>
        </w:rPr>
        <w:t xml:space="preserve">How does the </w:t>
      </w:r>
      <w:proofErr w:type="spellStart"/>
      <w:r>
        <w:rPr>
          <w:rFonts w:ascii="Calibri Bold" w:hAnsi="Calibri Bold" w:cs="Calibri Bold"/>
          <w:color w:val="000000"/>
        </w:rPr>
        <w:t>PCC</w:t>
      </w:r>
      <w:proofErr w:type="spellEnd"/>
      <w:r>
        <w:rPr>
          <w:rFonts w:ascii="Calibri Bold" w:hAnsi="Calibri Bold" w:cs="Calibri Bold"/>
          <w:color w:val="000000"/>
        </w:rPr>
        <w:t xml:space="preserve"> operate?</w:t>
      </w:r>
    </w:p>
    <w:p w:rsidR="00E73384" w:rsidRDefault="001B6D46">
      <w:pPr>
        <w:spacing w:before="2" w:after="0" w:line="260" w:lineRule="exact"/>
        <w:ind w:left="1440" w:right="1491"/>
        <w:jc w:val="both"/>
      </w:pPr>
      <w:r>
        <w:rPr>
          <w:rFonts w:ascii="Calibri" w:hAnsi="Calibri" w:cs="Calibri"/>
          <w:color w:val="000000"/>
          <w:spacing w:val="-1"/>
        </w:rPr>
        <w:t>We meet 10</w:t>
      </w:r>
      <w:r w:rsidR="0018248A">
        <w:rPr>
          <w:rFonts w:ascii="Calibri" w:hAnsi="Calibri" w:cs="Calibri"/>
          <w:color w:val="000000"/>
          <w:spacing w:val="-1"/>
        </w:rPr>
        <w:t xml:space="preserve"> t</w:t>
      </w:r>
      <w:r>
        <w:rPr>
          <w:rFonts w:ascii="Calibri" w:hAnsi="Calibri" w:cs="Calibri"/>
          <w:color w:val="000000"/>
          <w:spacing w:val="-1"/>
        </w:rPr>
        <w:t>imes a year, normally from 7.45 to 10pm on a Monday night at Christ Church or the centre</w:t>
      </w:r>
    </w:p>
    <w:p w:rsidR="00E73384" w:rsidRDefault="00E73384">
      <w:pPr>
        <w:spacing w:after="0" w:line="270" w:lineRule="exact"/>
        <w:ind w:left="1440"/>
        <w:rPr>
          <w:sz w:val="24"/>
          <w:szCs w:val="24"/>
        </w:rPr>
      </w:pPr>
    </w:p>
    <w:p w:rsidR="00E73384" w:rsidRDefault="0018248A">
      <w:pPr>
        <w:spacing w:before="2" w:after="0" w:line="270" w:lineRule="exact"/>
        <w:ind w:left="1440" w:right="1264"/>
      </w:pPr>
      <w:r>
        <w:rPr>
          <w:rFonts w:ascii="Calibri" w:hAnsi="Calibri" w:cs="Calibri"/>
          <w:color w:val="000000"/>
        </w:rPr>
        <w:t xml:space="preserve">The meeting is chaired by the incumbent or one of the churchwardens and each member receives an </w:t>
      </w:r>
      <w:r>
        <w:br/>
      </w:r>
      <w:r>
        <w:rPr>
          <w:rFonts w:ascii="Calibri" w:hAnsi="Calibri" w:cs="Calibri"/>
          <w:color w:val="000000"/>
        </w:rPr>
        <w:t xml:space="preserve">agenda for the meeting along with accompanying documents at least five days in advance of the </w:t>
      </w:r>
      <w:r>
        <w:br/>
      </w:r>
      <w:r>
        <w:rPr>
          <w:rFonts w:ascii="Calibri" w:hAnsi="Calibri" w:cs="Calibri"/>
          <w:color w:val="000000"/>
        </w:rPr>
        <w:t>meeting.</w:t>
      </w:r>
    </w:p>
    <w:p w:rsidR="00E73384" w:rsidRDefault="00E73384">
      <w:pPr>
        <w:spacing w:after="0" w:line="260" w:lineRule="exact"/>
        <w:ind w:left="1440"/>
        <w:rPr>
          <w:sz w:val="24"/>
          <w:szCs w:val="24"/>
        </w:rPr>
      </w:pPr>
    </w:p>
    <w:p w:rsidR="00E73384" w:rsidRDefault="0018248A">
      <w:pPr>
        <w:spacing w:before="19" w:after="0" w:line="260" w:lineRule="exact"/>
        <w:ind w:left="1440" w:right="1551"/>
        <w:jc w:val="both"/>
      </w:pPr>
      <w:r>
        <w:rPr>
          <w:rFonts w:ascii="Calibri" w:hAnsi="Calibri" w:cs="Calibri"/>
          <w:color w:val="000000"/>
        </w:rPr>
        <w:t xml:space="preserve">Our aim in all of this is to try and make the </w:t>
      </w:r>
      <w:proofErr w:type="spellStart"/>
      <w:r>
        <w:rPr>
          <w:rFonts w:ascii="Calibri" w:hAnsi="Calibri" w:cs="Calibri"/>
          <w:color w:val="000000"/>
        </w:rPr>
        <w:t>PCC</w:t>
      </w:r>
      <w:proofErr w:type="spellEnd"/>
      <w:r>
        <w:rPr>
          <w:rFonts w:ascii="Calibri" w:hAnsi="Calibri" w:cs="Calibri"/>
          <w:color w:val="000000"/>
        </w:rPr>
        <w:t xml:space="preserve"> meeting one of the best meetings you attend, and we hope you will join us with an intention to do all you can to make this true for others.</w:t>
      </w:r>
    </w:p>
    <w:p w:rsidR="00E73384" w:rsidRDefault="00E73384">
      <w:pPr>
        <w:spacing w:after="0" w:line="270" w:lineRule="exact"/>
        <w:ind w:left="1440"/>
        <w:rPr>
          <w:sz w:val="24"/>
          <w:szCs w:val="24"/>
        </w:rPr>
      </w:pPr>
    </w:p>
    <w:p w:rsidR="00E73384" w:rsidRDefault="0018248A">
      <w:pPr>
        <w:spacing w:before="2" w:after="0" w:line="270" w:lineRule="exact"/>
        <w:ind w:left="1440" w:right="1567"/>
        <w:jc w:val="both"/>
      </w:pPr>
      <w:r>
        <w:rPr>
          <w:rFonts w:ascii="Calibri" w:hAnsi="Calibri" w:cs="Calibri"/>
          <w:color w:val="000000"/>
        </w:rPr>
        <w:t xml:space="preserve">We have a big job to do, which is often complex and difficult. But through the years we have seen God at work, and we know he has called us to serve his purposes in the world. It will be great to </w:t>
      </w:r>
      <w:r>
        <w:rPr>
          <w:rFonts w:ascii="Calibri" w:hAnsi="Calibri" w:cs="Calibri"/>
          <w:color w:val="000000"/>
          <w:spacing w:val="-2"/>
        </w:rPr>
        <w:t xml:space="preserve">have you as part of the </w:t>
      </w:r>
      <w:proofErr w:type="spellStart"/>
      <w:r>
        <w:rPr>
          <w:rFonts w:ascii="Calibri" w:hAnsi="Calibri" w:cs="Calibri"/>
          <w:color w:val="000000"/>
          <w:spacing w:val="-2"/>
        </w:rPr>
        <w:t>PCC</w:t>
      </w:r>
      <w:proofErr w:type="spellEnd"/>
      <w:r w:rsidR="001B6D46">
        <w:rPr>
          <w:rFonts w:ascii="Calibri" w:hAnsi="Calibri" w:cs="Calibri"/>
          <w:color w:val="000000"/>
          <w:spacing w:val="-2"/>
        </w:rPr>
        <w:t xml:space="preserve"> to shape the next chapter of Christ Church </w:t>
      </w:r>
      <w:r>
        <w:rPr>
          <w:rFonts w:ascii="Calibri" w:hAnsi="Calibri" w:cs="Calibri"/>
          <w:color w:val="000000"/>
          <w:spacing w:val="-2"/>
        </w:rPr>
        <w:t>story.</w:t>
      </w:r>
    </w:p>
    <w:p w:rsidR="00177800" w:rsidRDefault="00177800" w:rsidP="00177800">
      <w:pPr>
        <w:spacing w:after="0" w:line="280" w:lineRule="exact"/>
        <w:ind w:right="1535"/>
        <w:jc w:val="both"/>
        <w:rPr>
          <w:rFonts w:ascii="Calibri" w:hAnsi="Calibri" w:cs="Calibri"/>
          <w:color w:val="000000"/>
        </w:rPr>
      </w:pPr>
    </w:p>
    <w:p w:rsidR="00177800" w:rsidRPr="00177800" w:rsidRDefault="00177800">
      <w:pPr>
        <w:spacing w:after="0" w:line="280" w:lineRule="exact"/>
        <w:ind w:left="1440" w:right="1535"/>
        <w:jc w:val="both"/>
        <w:rPr>
          <w:rFonts w:ascii="Calibri" w:hAnsi="Calibri" w:cs="Calibri"/>
          <w:b/>
          <w:color w:val="000000"/>
        </w:rPr>
      </w:pPr>
      <w:r w:rsidRPr="00177800">
        <w:rPr>
          <w:rFonts w:ascii="Calibri" w:hAnsi="Calibri" w:cs="Calibri"/>
          <w:b/>
          <w:color w:val="000000"/>
        </w:rPr>
        <w:t>Personal requirements</w:t>
      </w:r>
    </w:p>
    <w:p w:rsidR="00177800" w:rsidRDefault="00177800">
      <w:pPr>
        <w:spacing w:after="0" w:line="280" w:lineRule="exact"/>
        <w:ind w:left="1440" w:right="1535"/>
        <w:jc w:val="both"/>
        <w:rPr>
          <w:rFonts w:ascii="Calibri" w:hAnsi="Calibri" w:cs="Calibri"/>
          <w:color w:val="000000"/>
        </w:rPr>
      </w:pP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Committed Christian</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Member of Christ Church Ware (need to be on the Electoral Roll and be added to it)</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 xml:space="preserve">Willing to undertake a Disclosure Barring Service check (DBS) </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Willing to undertake the required Safeguarding training</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Willingness to engage</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Enthusiastic</w:t>
      </w:r>
    </w:p>
    <w:p w:rsidR="00177800" w:rsidRDefault="00177800">
      <w:pPr>
        <w:spacing w:after="0" w:line="280" w:lineRule="exact"/>
        <w:ind w:left="1440" w:right="1535"/>
        <w:jc w:val="both"/>
        <w:rPr>
          <w:rFonts w:ascii="Calibri" w:hAnsi="Calibri" w:cs="Calibri"/>
          <w:color w:val="000000"/>
        </w:rPr>
      </w:pPr>
      <w:r>
        <w:rPr>
          <w:rFonts w:ascii="Calibri" w:hAnsi="Calibri" w:cs="Calibri"/>
          <w:color w:val="000000"/>
        </w:rPr>
        <w:t>Good Listener</w:t>
      </w:r>
    </w:p>
    <w:p w:rsidR="00177800" w:rsidRDefault="00177800" w:rsidP="00177800">
      <w:pPr>
        <w:spacing w:before="32" w:after="0" w:line="253" w:lineRule="exact"/>
        <w:ind w:left="1440"/>
        <w:rPr>
          <w:rFonts w:ascii="Calibri" w:hAnsi="Calibri" w:cs="Calibri"/>
          <w:color w:val="000000"/>
        </w:rPr>
      </w:pPr>
      <w:r>
        <w:rPr>
          <w:rFonts w:ascii="Calibri" w:hAnsi="Calibri" w:cs="Calibri"/>
          <w:color w:val="000000"/>
        </w:rPr>
        <w:t xml:space="preserve">Willingness to give feedback </w:t>
      </w:r>
    </w:p>
    <w:p w:rsidR="00177800" w:rsidRDefault="00177800" w:rsidP="00177800">
      <w:pPr>
        <w:spacing w:before="32" w:after="0" w:line="253" w:lineRule="exact"/>
        <w:ind w:left="1440"/>
        <w:rPr>
          <w:rFonts w:ascii="Calibri" w:hAnsi="Calibri" w:cs="Calibri"/>
          <w:color w:val="000000"/>
        </w:rPr>
      </w:pPr>
    </w:p>
    <w:p w:rsidR="00177800" w:rsidRDefault="00177800" w:rsidP="00177800">
      <w:pPr>
        <w:spacing w:before="32" w:after="0" w:line="253" w:lineRule="exact"/>
        <w:ind w:left="1440"/>
      </w:pPr>
      <w:r>
        <w:rPr>
          <w:rFonts w:ascii="Calibri" w:hAnsi="Calibri" w:cs="Calibri"/>
          <w:color w:val="000000"/>
        </w:rPr>
        <w:t>For further information</w:t>
      </w:r>
      <w:r>
        <w:rPr>
          <w:rFonts w:ascii="Calibri" w:hAnsi="Calibri" w:cs="Calibri"/>
          <w:color w:val="000000"/>
        </w:rPr>
        <w:t xml:space="preserve"> or to discuss if this role could be for you please contact a Church Warden or the Vicar. </w:t>
      </w:r>
    </w:p>
    <w:p w:rsidR="00177800" w:rsidRDefault="00177800">
      <w:pPr>
        <w:spacing w:after="0" w:line="280" w:lineRule="exact"/>
        <w:ind w:left="1440" w:right="1535"/>
        <w:jc w:val="both"/>
        <w:rPr>
          <w:rFonts w:ascii="Calibri" w:hAnsi="Calibri" w:cs="Calibri"/>
          <w:color w:val="000000"/>
        </w:rPr>
      </w:pPr>
    </w:p>
    <w:p w:rsidR="00177800" w:rsidRPr="009A7DBB" w:rsidRDefault="00177800" w:rsidP="00177800">
      <w:pPr>
        <w:rPr>
          <w:rFonts w:ascii="New roman times" w:hAnsi="New roman times"/>
          <w:sz w:val="24"/>
          <w:szCs w:val="24"/>
        </w:rPr>
      </w:pPr>
      <w:r>
        <w:rPr>
          <w:rFonts w:ascii="New roman times" w:hAnsi="New roman times"/>
          <w:sz w:val="24"/>
          <w:szCs w:val="24"/>
        </w:rPr>
        <w:t>:</w:t>
      </w:r>
    </w:p>
    <w:p w:rsidR="00177800" w:rsidRDefault="00177800">
      <w:pPr>
        <w:spacing w:after="0" w:line="280" w:lineRule="exact"/>
        <w:ind w:left="1440" w:right="1535"/>
        <w:jc w:val="both"/>
      </w:pPr>
    </w:p>
    <w:p w:rsidR="00E73384" w:rsidRDefault="00E73384" w:rsidP="00177800">
      <w:pPr>
        <w:spacing w:before="11" w:after="0" w:line="540" w:lineRule="exact"/>
        <w:ind w:right="5699"/>
        <w:jc w:val="both"/>
      </w:pPr>
    </w:p>
    <w:sectPr w:rsidR="00E73384">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New roman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7C9"/>
    <w:multiLevelType w:val="hybridMultilevel"/>
    <w:tmpl w:val="C080A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B93DAC"/>
    <w:multiLevelType w:val="hybridMultilevel"/>
    <w:tmpl w:val="3AD09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A760D8"/>
    <w:multiLevelType w:val="hybridMultilevel"/>
    <w:tmpl w:val="FD0C6C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177800"/>
    <w:rsid w:val="0018248A"/>
    <w:rsid w:val="001B6D46"/>
    <w:rsid w:val="003C097C"/>
    <w:rsid w:val="008202E3"/>
    <w:rsid w:val="00E73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787722-D52B-48FA-B6AC-7677B65E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Dudley</dc:creator>
  <cp:keywords/>
  <dc:description/>
  <cp:lastModifiedBy>Martin Dudley</cp:lastModifiedBy>
  <cp:revision>3</cp:revision>
  <dcterms:created xsi:type="dcterms:W3CDTF">2022-02-09T15:57:00Z</dcterms:created>
  <dcterms:modified xsi:type="dcterms:W3CDTF">2022-04-26T10:48:00Z</dcterms:modified>
</cp:coreProperties>
</file>